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4E4934AD"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w:t>
      </w:r>
      <w:r w:rsidR="009F6556">
        <w:rPr>
          <w:szCs w:val="26"/>
          <w:lang w:val="pt-BR"/>
        </w:rPr>
        <w:t>2</w:t>
      </w:r>
      <w:bookmarkStart w:id="0" w:name="_GoBack"/>
      <w:bookmarkEnd w:id="0"/>
      <w:r w:rsidR="00E0040A">
        <w:rPr>
          <w:szCs w:val="26"/>
          <w:lang w:val="pt-BR"/>
        </w:rPr>
        <w:t>.3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14:paraId="73B2F245" w14:textId="77777777" w:rsidTr="00883E57">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883E57">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3725" w:type="dxa"/>
            <w:vMerge/>
          </w:tcPr>
          <w:p w14:paraId="68E8655E" w14:textId="77777777" w:rsidR="00A62A60" w:rsidRPr="00B64827" w:rsidRDefault="00A62A60" w:rsidP="00883E57">
            <w:pPr>
              <w:spacing w:before="120" w:after="0" w:line="240" w:lineRule="auto"/>
              <w:jc w:val="both"/>
              <w:rPr>
                <w:b/>
                <w:bCs/>
                <w:szCs w:val="26"/>
                <w:lang w:val="pt-BR"/>
              </w:rPr>
            </w:pPr>
          </w:p>
        </w:tc>
        <w:tc>
          <w:tcPr>
            <w:tcW w:w="90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1080"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14:paraId="5A006532" w14:textId="77777777" w:rsidR="00A62A60" w:rsidRPr="00B64827" w:rsidRDefault="00A62A60" w:rsidP="00883E5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14:paraId="5C372014" w14:textId="77777777" w:rsidR="00A62A60" w:rsidRPr="00B64827" w:rsidRDefault="00A62A60" w:rsidP="00883E57">
            <w:pPr>
              <w:spacing w:before="120" w:after="0" w:line="240" w:lineRule="auto"/>
              <w:jc w:val="center"/>
              <w:rPr>
                <w:b/>
                <w:szCs w:val="26"/>
                <w:lang w:val="pt-BR"/>
              </w:rPr>
            </w:pPr>
            <w:r w:rsidRPr="00B64827">
              <w:rPr>
                <w:b/>
                <w:szCs w:val="26"/>
                <w:lang w:val="pt-BR"/>
              </w:rPr>
              <w:t>Kiểm tra</w:t>
            </w:r>
          </w:p>
        </w:tc>
      </w:tr>
      <w:tr w:rsidR="00A62A60" w:rsidRPr="00B64827" w14:paraId="6C5DBFC8" w14:textId="77777777" w:rsidTr="00883E57">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3725" w:type="dxa"/>
            <w:vAlign w:val="center"/>
          </w:tcPr>
          <w:p w14:paraId="11ECAF13" w14:textId="6C9CF5D2" w:rsidR="00A62A60" w:rsidRPr="00B64827" w:rsidRDefault="00361B56" w:rsidP="00883E57">
            <w:pPr>
              <w:spacing w:before="120" w:after="0" w:line="240" w:lineRule="auto"/>
              <w:jc w:val="both"/>
              <w:rPr>
                <w:szCs w:val="26"/>
              </w:rPr>
            </w:pPr>
            <w:r>
              <w:rPr>
                <w:szCs w:val="26"/>
              </w:rPr>
              <w:t xml:space="preserve">Chương 1: </w:t>
            </w:r>
            <w:r w:rsidR="00A62A60">
              <w:rPr>
                <w:szCs w:val="26"/>
              </w:rPr>
              <w:t>Lý do chọn đề tài</w:t>
            </w:r>
          </w:p>
        </w:tc>
        <w:tc>
          <w:tcPr>
            <w:tcW w:w="900" w:type="dxa"/>
            <w:vAlign w:val="center"/>
          </w:tcPr>
          <w:p w14:paraId="40052D2A" w14:textId="03A0F038" w:rsidR="00A62A60" w:rsidRPr="00A743F5" w:rsidRDefault="007C4DC1" w:rsidP="00883E57">
            <w:pPr>
              <w:jc w:val="center"/>
            </w:pPr>
            <w:r>
              <w:t>5</w:t>
            </w:r>
          </w:p>
        </w:tc>
        <w:tc>
          <w:tcPr>
            <w:tcW w:w="1080" w:type="dxa"/>
            <w:vAlign w:val="center"/>
          </w:tcPr>
          <w:p w14:paraId="21A2861E" w14:textId="77777777" w:rsidR="00A62A60" w:rsidRPr="00B64827" w:rsidRDefault="00A62A60" w:rsidP="00883E57">
            <w:pPr>
              <w:spacing w:before="120" w:after="0" w:line="240" w:lineRule="auto"/>
              <w:jc w:val="center"/>
              <w:rPr>
                <w:szCs w:val="26"/>
              </w:rPr>
            </w:pPr>
          </w:p>
        </w:tc>
        <w:tc>
          <w:tcPr>
            <w:tcW w:w="1847" w:type="dxa"/>
            <w:vAlign w:val="center"/>
          </w:tcPr>
          <w:p w14:paraId="72FFE8EA" w14:textId="4E560EC1" w:rsidR="00A62A60" w:rsidRPr="00A743F5" w:rsidRDefault="007C4DC1" w:rsidP="00883E57">
            <w:pPr>
              <w:jc w:val="center"/>
            </w:pPr>
            <w:r>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883E57">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lastRenderedPageBreak/>
              <w:t>2</w:t>
            </w:r>
          </w:p>
        </w:tc>
        <w:tc>
          <w:tcPr>
            <w:tcW w:w="3725" w:type="dxa"/>
            <w:vAlign w:val="center"/>
          </w:tcPr>
          <w:p w14:paraId="2621054A" w14:textId="16099D63" w:rsidR="00A62A60" w:rsidRPr="00B64827" w:rsidRDefault="00361B56" w:rsidP="00883E57">
            <w:pPr>
              <w:spacing w:before="120" w:after="0" w:line="240" w:lineRule="auto"/>
              <w:jc w:val="both"/>
              <w:rPr>
                <w:szCs w:val="26"/>
              </w:rPr>
            </w:pPr>
            <w:r>
              <w:rPr>
                <w:szCs w:val="26"/>
              </w:rPr>
              <w:t xml:space="preserve">Chương 2: </w:t>
            </w:r>
            <w:r w:rsidR="00A62A60" w:rsidRPr="00B64827">
              <w:rPr>
                <w:szCs w:val="26"/>
              </w:rPr>
              <w:t>Tổng quan về lý thuyết liên quan</w:t>
            </w:r>
          </w:p>
        </w:tc>
        <w:tc>
          <w:tcPr>
            <w:tcW w:w="900" w:type="dxa"/>
            <w:vAlign w:val="center"/>
          </w:tcPr>
          <w:p w14:paraId="5BD4B8F4" w14:textId="0D1E6D0A" w:rsidR="00A62A60" w:rsidRPr="00A743F5" w:rsidRDefault="007C4DC1" w:rsidP="00883E57">
            <w:pPr>
              <w:jc w:val="center"/>
            </w:pPr>
            <w:r>
              <w:t>5</w:t>
            </w:r>
          </w:p>
        </w:tc>
        <w:tc>
          <w:tcPr>
            <w:tcW w:w="1080" w:type="dxa"/>
            <w:vAlign w:val="center"/>
          </w:tcPr>
          <w:p w14:paraId="0AC85703" w14:textId="77777777" w:rsidR="00A62A60" w:rsidRPr="00B64827" w:rsidRDefault="00A62A60" w:rsidP="00883E57">
            <w:pPr>
              <w:spacing w:before="120" w:after="0" w:line="240" w:lineRule="auto"/>
              <w:jc w:val="center"/>
              <w:rPr>
                <w:szCs w:val="26"/>
              </w:rPr>
            </w:pPr>
          </w:p>
        </w:tc>
        <w:tc>
          <w:tcPr>
            <w:tcW w:w="1847" w:type="dxa"/>
            <w:vAlign w:val="center"/>
          </w:tcPr>
          <w:p w14:paraId="42BED6EC" w14:textId="2047E9EF" w:rsidR="00A62A60" w:rsidRPr="00A743F5" w:rsidRDefault="007C4DC1"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883E57">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3725" w:type="dxa"/>
            <w:vAlign w:val="center"/>
          </w:tcPr>
          <w:p w14:paraId="24A29E43" w14:textId="15065DEC" w:rsidR="00A62A60" w:rsidRPr="00B64827" w:rsidRDefault="00361B56" w:rsidP="00883E57">
            <w:pPr>
              <w:spacing w:before="120" w:after="0" w:line="240" w:lineRule="auto"/>
              <w:jc w:val="both"/>
              <w:rPr>
                <w:szCs w:val="26"/>
              </w:rPr>
            </w:pPr>
            <w:r>
              <w:rPr>
                <w:szCs w:val="26"/>
              </w:rPr>
              <w:t xml:space="preserve">Chương 3: </w:t>
            </w:r>
            <w:r w:rsidR="004B7E0B">
              <w:rPr>
                <w:szCs w:val="26"/>
              </w:rPr>
              <w:t>Tính toán thiết kế hệ thống</w:t>
            </w:r>
          </w:p>
        </w:tc>
        <w:tc>
          <w:tcPr>
            <w:tcW w:w="900" w:type="dxa"/>
            <w:vAlign w:val="center"/>
          </w:tcPr>
          <w:p w14:paraId="0D9E3534" w14:textId="0D3196C8" w:rsidR="00A62A60" w:rsidRDefault="007C4DC1" w:rsidP="00883E57">
            <w:pPr>
              <w:jc w:val="center"/>
            </w:pPr>
            <w:r>
              <w:t>30</w:t>
            </w:r>
          </w:p>
        </w:tc>
        <w:tc>
          <w:tcPr>
            <w:tcW w:w="1080" w:type="dxa"/>
            <w:vAlign w:val="center"/>
          </w:tcPr>
          <w:p w14:paraId="096BBC99" w14:textId="77777777" w:rsidR="00A62A60" w:rsidRPr="00B64827" w:rsidRDefault="00A62A60" w:rsidP="00883E57">
            <w:pPr>
              <w:spacing w:before="120" w:after="0" w:line="240" w:lineRule="auto"/>
              <w:jc w:val="center"/>
              <w:rPr>
                <w:szCs w:val="26"/>
              </w:rPr>
            </w:pPr>
          </w:p>
        </w:tc>
        <w:tc>
          <w:tcPr>
            <w:tcW w:w="1847" w:type="dxa"/>
            <w:vAlign w:val="center"/>
          </w:tcPr>
          <w:p w14:paraId="052EEF9C" w14:textId="1675978D" w:rsidR="00A62A60" w:rsidRDefault="007C4DC1" w:rsidP="00883E57">
            <w:pPr>
              <w:jc w:val="center"/>
            </w:pPr>
            <w:r>
              <w:t>30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883E57">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3725" w:type="dxa"/>
            <w:vAlign w:val="center"/>
          </w:tcPr>
          <w:p w14:paraId="1FBA2D37" w14:textId="3E712A50" w:rsidR="00A62A60" w:rsidRDefault="00361B56" w:rsidP="00883E57">
            <w:pPr>
              <w:spacing w:before="120" w:after="0" w:line="240" w:lineRule="auto"/>
              <w:jc w:val="both"/>
              <w:rPr>
                <w:szCs w:val="26"/>
              </w:rPr>
            </w:pPr>
            <w:r>
              <w:rPr>
                <w:szCs w:val="26"/>
              </w:rPr>
              <w:t xml:space="preserve">Chương </w:t>
            </w:r>
            <w:r w:rsidR="00784DA7">
              <w:rPr>
                <w:szCs w:val="26"/>
              </w:rPr>
              <w:t>4</w:t>
            </w:r>
            <w:r>
              <w:rPr>
                <w:szCs w:val="26"/>
              </w:rPr>
              <w:t xml:space="preserve">: </w:t>
            </w:r>
            <w:r w:rsidR="00A62A60">
              <w:rPr>
                <w:szCs w:val="26"/>
              </w:rPr>
              <w:t xml:space="preserve">Viết báo cáo </w:t>
            </w:r>
            <w:r w:rsidR="007E43B5">
              <w:rPr>
                <w:szCs w:val="26"/>
              </w:rPr>
              <w:t>kết quả</w:t>
            </w:r>
          </w:p>
        </w:tc>
        <w:tc>
          <w:tcPr>
            <w:tcW w:w="900" w:type="dxa"/>
            <w:vAlign w:val="center"/>
          </w:tcPr>
          <w:p w14:paraId="44654908" w14:textId="42722F3A" w:rsidR="00A62A60" w:rsidRPr="00471269" w:rsidRDefault="00784DA7" w:rsidP="00883E57">
            <w:pPr>
              <w:jc w:val="center"/>
            </w:pPr>
            <w:r>
              <w:t>5</w:t>
            </w:r>
          </w:p>
        </w:tc>
        <w:tc>
          <w:tcPr>
            <w:tcW w:w="1080" w:type="dxa"/>
            <w:vAlign w:val="center"/>
          </w:tcPr>
          <w:p w14:paraId="7CAF9EA1" w14:textId="77777777" w:rsidR="00A62A60" w:rsidRPr="00B64827" w:rsidRDefault="00A62A60" w:rsidP="00883E57">
            <w:pPr>
              <w:spacing w:before="120" w:after="0" w:line="240" w:lineRule="auto"/>
              <w:jc w:val="center"/>
              <w:rPr>
                <w:szCs w:val="26"/>
              </w:rPr>
            </w:pPr>
          </w:p>
        </w:tc>
        <w:tc>
          <w:tcPr>
            <w:tcW w:w="1847" w:type="dxa"/>
            <w:vAlign w:val="center"/>
          </w:tcPr>
          <w:p w14:paraId="786587D0" w14:textId="318AA33B" w:rsidR="00A62A60" w:rsidRPr="00471269" w:rsidRDefault="00784DA7"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883E57">
        <w:trPr>
          <w:trHeight w:val="397"/>
        </w:trPr>
        <w:tc>
          <w:tcPr>
            <w:tcW w:w="4395"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00"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080" w:type="dxa"/>
            <w:vAlign w:val="center"/>
          </w:tcPr>
          <w:p w14:paraId="2E1D8D68" w14:textId="77777777" w:rsidR="00A62A60" w:rsidRPr="00B64827" w:rsidRDefault="00A62A60" w:rsidP="00883E57">
            <w:pPr>
              <w:spacing w:before="120" w:after="0" w:line="240" w:lineRule="auto"/>
              <w:jc w:val="center"/>
              <w:rPr>
                <w:b/>
                <w:bCs/>
                <w:szCs w:val="26"/>
              </w:rPr>
            </w:pPr>
          </w:p>
        </w:tc>
        <w:tc>
          <w:tcPr>
            <w:tcW w:w="1847"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lastRenderedPageBreak/>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B64827" w:rsidRDefault="007E43B5" w:rsidP="00A62A60">
      <w:pPr>
        <w:tabs>
          <w:tab w:val="right" w:pos="9468"/>
        </w:tabs>
        <w:spacing w:before="120" w:after="0" w:line="240" w:lineRule="auto"/>
        <w:jc w:val="both"/>
        <w:rPr>
          <w:bCs/>
          <w:szCs w:val="26"/>
        </w:rPr>
      </w:pPr>
      <w:r>
        <w:rPr>
          <w:b/>
          <w:bCs/>
          <w:szCs w:val="26"/>
        </w:rPr>
        <w:t>Chương</w:t>
      </w:r>
      <w:r w:rsidR="00A62A60">
        <w:rPr>
          <w:b/>
          <w:bCs/>
          <w:szCs w:val="26"/>
        </w:rPr>
        <w:t xml:space="preserve"> </w:t>
      </w:r>
      <w:r w:rsidR="00784DA7">
        <w:rPr>
          <w:b/>
          <w:bCs/>
          <w:szCs w:val="26"/>
        </w:rPr>
        <w:t>3</w:t>
      </w:r>
      <w:r w:rsidR="00A62A60" w:rsidRPr="00B64827">
        <w:rPr>
          <w:bCs/>
          <w:szCs w:val="26"/>
        </w:rPr>
        <w:t xml:space="preserve">: </w:t>
      </w:r>
      <w:r w:rsidR="00A62A60">
        <w:rPr>
          <w:b/>
          <w:bCs/>
          <w:szCs w:val="26"/>
        </w:rPr>
        <w:t>VIẾT BÁO CÁO KẾT QUẢ</w:t>
      </w:r>
      <w:r w:rsidR="00A62A60" w:rsidRPr="00B64827">
        <w:rPr>
          <w:bCs/>
          <w:szCs w:val="26"/>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sidR="00784DA7">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DB880C9"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B42FE3">
        <w:rPr>
          <w:szCs w:val="26"/>
        </w:rPr>
        <w:t>[</w:t>
      </w:r>
      <w:r>
        <w:rPr>
          <w:szCs w:val="26"/>
        </w:rPr>
        <w:t>2</w:t>
      </w:r>
      <w:r w:rsidRPr="00B42FE3">
        <w:rPr>
          <w:szCs w:val="26"/>
        </w:rPr>
        <w:t xml:space="preserve">]. </w:t>
      </w:r>
      <w:r w:rsidRPr="00B42FE3">
        <w:rPr>
          <w:szCs w:val="26"/>
          <w:lang w:val="vi-VN"/>
        </w:rPr>
        <w:t>Hoàng Đình Tín</w:t>
      </w:r>
      <w:r w:rsidRPr="00B42FE3">
        <w:rPr>
          <w:szCs w:val="26"/>
        </w:rPr>
        <w:t xml:space="preserve"> -</w:t>
      </w:r>
      <w:r w:rsidRPr="00B42FE3">
        <w:rPr>
          <w:szCs w:val="26"/>
          <w:lang w:val="vi-VN"/>
        </w:rPr>
        <w:t xml:space="preserve"> Bùi Hải</w:t>
      </w:r>
      <w:r w:rsidRPr="00B42FE3">
        <w:rPr>
          <w:szCs w:val="26"/>
        </w:rPr>
        <w:t xml:space="preserve">, </w:t>
      </w:r>
      <w:r w:rsidRPr="00B42FE3">
        <w:rPr>
          <w:szCs w:val="26"/>
          <w:lang w:val="vi-VN"/>
        </w:rPr>
        <w:t>Bài tập Nhiệt động học kỹ thuật &amp; Truyền nhiệt</w:t>
      </w:r>
      <w:r w:rsidRPr="00B42FE3">
        <w:rPr>
          <w:szCs w:val="26"/>
        </w:rPr>
        <w:t xml:space="preserve">, </w:t>
      </w:r>
      <w:r w:rsidRPr="00B42FE3">
        <w:rPr>
          <w:szCs w:val="26"/>
          <w:lang w:val="vi-VN"/>
        </w:rPr>
        <w:t>Nhà xuất bản Đại học quốc gia Tp.HCM – 20</w:t>
      </w:r>
      <w:r w:rsidRPr="00B42FE3">
        <w:rPr>
          <w:szCs w:val="26"/>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26084E">
        <w:rPr>
          <w:color w:val="000000"/>
          <w:szCs w:val="26"/>
        </w:rPr>
        <w:t>[</w:t>
      </w:r>
      <w:r>
        <w:rPr>
          <w:color w:val="000000"/>
          <w:szCs w:val="26"/>
        </w:rPr>
        <w:t>3</w:t>
      </w:r>
      <w:r w:rsidRPr="0026084E">
        <w:rPr>
          <w:color w:val="000000"/>
          <w:szCs w:val="26"/>
        </w:rPr>
        <w:t xml:space="preserve">]. </w:t>
      </w:r>
      <w:r>
        <w:rPr>
          <w:bCs/>
          <w:szCs w:val="26"/>
          <w:lang w:val="pt-BR"/>
        </w:rPr>
        <w:t>Lê Chí Hiệp – Điều hòa không khí – NXB ĐHQG TPHCM, TPHCM, 2012</w:t>
      </w:r>
      <w:r w:rsidRPr="0026084E">
        <w:rPr>
          <w:szCs w:val="26"/>
          <w:lang w:val="pt-BR"/>
        </w:rPr>
        <w:t>.</w:t>
      </w:r>
    </w:p>
    <w:p w14:paraId="127379CE" w14:textId="07080402" w:rsidR="00BC2D03" w:rsidRPr="0026084E" w:rsidRDefault="00BC2D03" w:rsidP="00BC2D03">
      <w:pPr>
        <w:widowControl w:val="0"/>
        <w:tabs>
          <w:tab w:val="left" w:pos="284"/>
        </w:tabs>
        <w:autoSpaceDE w:val="0"/>
        <w:autoSpaceDN w:val="0"/>
        <w:adjustRightInd w:val="0"/>
        <w:spacing w:line="360" w:lineRule="auto"/>
        <w:ind w:left="567" w:right="57"/>
        <w:jc w:val="both"/>
        <w:rPr>
          <w:color w:val="000000"/>
          <w:szCs w:val="26"/>
        </w:rPr>
      </w:pPr>
      <w:r w:rsidRPr="0026084E">
        <w:rPr>
          <w:color w:val="000000"/>
          <w:szCs w:val="26"/>
        </w:rPr>
        <w:t>[</w:t>
      </w:r>
      <w:r>
        <w:rPr>
          <w:color w:val="000000"/>
          <w:szCs w:val="26"/>
        </w:rPr>
        <w:t>4</w:t>
      </w:r>
      <w:r w:rsidRPr="0026084E">
        <w:rPr>
          <w:color w:val="000000"/>
          <w:szCs w:val="26"/>
        </w:rPr>
        <w:t xml:space="preserve">]. </w:t>
      </w:r>
      <w:r>
        <w:rPr>
          <w:color w:val="000000"/>
          <w:szCs w:val="26"/>
        </w:rPr>
        <w:t>Nguyễn Thanh Hào – Thiết kế hệ thống thông gió và điều hòa không khí – NXB ĐHQG TPHCM, TPHCM, 2011.</w:t>
      </w:r>
    </w:p>
    <w:p w14:paraId="0A9E2210" w14:textId="7FBF6A0E" w:rsidR="003E43AA" w:rsidRDefault="003E43AA" w:rsidP="003E43AA">
      <w:pPr>
        <w:spacing w:after="0" w:line="360" w:lineRule="auto"/>
        <w:ind w:firstLine="567"/>
        <w:contextualSpacing/>
        <w:jc w:val="both"/>
        <w:rPr>
          <w:szCs w:val="26"/>
        </w:rPr>
      </w:pPr>
      <w:r w:rsidRPr="00D52B3F">
        <w:rPr>
          <w:szCs w:val="26"/>
        </w:rPr>
        <w:t>[</w:t>
      </w:r>
      <w:r>
        <w:rPr>
          <w:szCs w:val="26"/>
        </w:rPr>
        <w:t>5</w:t>
      </w:r>
      <w:r w:rsidRPr="00D52B3F">
        <w:rPr>
          <w:szCs w:val="26"/>
        </w:rPr>
        <w:t>]</w:t>
      </w:r>
      <w:r>
        <w:rPr>
          <w:szCs w:val="26"/>
        </w:rPr>
        <w:t xml:space="preserve"> Nguyễn Đức Lợi</w:t>
      </w:r>
      <w:r w:rsidR="007A7CDE">
        <w:rPr>
          <w:szCs w:val="26"/>
        </w:rPr>
        <w:t xml:space="preserve"> -</w:t>
      </w:r>
      <w:r w:rsidRPr="00D52B3F">
        <w:rPr>
          <w:szCs w:val="26"/>
        </w:rPr>
        <w:t xml:space="preserve"> </w:t>
      </w:r>
      <w:r>
        <w:rPr>
          <w:szCs w:val="26"/>
        </w:rPr>
        <w:t>Hướng dẫn thiết kế hệ thống điều hòa không khí</w:t>
      </w:r>
      <w:r w:rsidR="007A7CDE">
        <w:rPr>
          <w:szCs w:val="26"/>
        </w:rPr>
        <w:t xml:space="preserve"> -</w:t>
      </w:r>
      <w:r>
        <w:rPr>
          <w:szCs w:val="26"/>
        </w:rPr>
        <w:t xml:space="preserve"> NXB Khoa học và Kỹ thuật, 2005.</w:t>
      </w:r>
    </w:p>
    <w:p w14:paraId="26AF199A" w14:textId="27BFBDF9" w:rsidR="003E43AA" w:rsidRDefault="003E43AA" w:rsidP="003E43AA">
      <w:pPr>
        <w:spacing w:after="0" w:line="360" w:lineRule="auto"/>
        <w:ind w:firstLine="567"/>
        <w:contextualSpacing/>
        <w:jc w:val="both"/>
        <w:rPr>
          <w:szCs w:val="26"/>
        </w:rPr>
      </w:pPr>
      <w:r w:rsidRPr="0070699B">
        <w:rPr>
          <w:szCs w:val="26"/>
        </w:rPr>
        <w:t>[</w:t>
      </w:r>
      <w:r>
        <w:rPr>
          <w:szCs w:val="26"/>
        </w:rPr>
        <w:t>6</w:t>
      </w:r>
      <w:r w:rsidRPr="0070699B">
        <w:rPr>
          <w:szCs w:val="26"/>
        </w:rPr>
        <w:t>]</w:t>
      </w:r>
      <w:r>
        <w:rPr>
          <w:szCs w:val="26"/>
        </w:rPr>
        <w:t xml:space="preserve"> Nguyễn Đức Lợi</w:t>
      </w:r>
      <w:r w:rsidR="007A7CDE">
        <w:rPr>
          <w:szCs w:val="26"/>
        </w:rPr>
        <w:t xml:space="preserve"> -</w:t>
      </w:r>
      <w:r>
        <w:rPr>
          <w:szCs w:val="26"/>
        </w:rPr>
        <w:t xml:space="preserve"> Thiết kế hệ thống điều hòa không khí VRV</w:t>
      </w:r>
      <w:r w:rsidR="007A7CDE">
        <w:rPr>
          <w:szCs w:val="26"/>
        </w:rPr>
        <w:t xml:space="preserve"> -</w:t>
      </w:r>
      <w:r>
        <w:rPr>
          <w:szCs w:val="26"/>
        </w:rPr>
        <w:t xml:space="preserve"> NXB Giáo dục Việt Nam, 2010.</w:t>
      </w:r>
    </w:p>
    <w:p w14:paraId="2675E6C3" w14:textId="7E4B3622" w:rsidR="003E43AA" w:rsidRDefault="003E43AA" w:rsidP="003E43AA">
      <w:pPr>
        <w:spacing w:after="0" w:line="360" w:lineRule="auto"/>
        <w:ind w:firstLine="567"/>
        <w:jc w:val="both"/>
        <w:rPr>
          <w:szCs w:val="26"/>
        </w:rPr>
      </w:pPr>
      <w:r w:rsidRPr="0070699B">
        <w:rPr>
          <w:szCs w:val="26"/>
        </w:rPr>
        <w:t>[</w:t>
      </w:r>
      <w:r>
        <w:rPr>
          <w:szCs w:val="26"/>
        </w:rPr>
        <w:t>7</w:t>
      </w:r>
      <w:r w:rsidRPr="0070699B">
        <w:rPr>
          <w:szCs w:val="26"/>
        </w:rPr>
        <w:t>] TCVN 5687 : 2010</w:t>
      </w:r>
      <w:r w:rsidR="007A7CDE">
        <w:rPr>
          <w:szCs w:val="26"/>
        </w:rPr>
        <w:t>.</w:t>
      </w:r>
      <w:r w:rsidRPr="0070699B">
        <w:rPr>
          <w:szCs w:val="26"/>
        </w:rPr>
        <w:t xml:space="preserve"> Thông gió – Điều hòa không khí – Tiêu chuẩn thiết kế.</w:t>
      </w:r>
    </w:p>
    <w:p w14:paraId="14229B10" w14:textId="2668B2F6" w:rsidR="003E43AA" w:rsidRPr="0070699B" w:rsidRDefault="003E43AA" w:rsidP="003E43AA">
      <w:pPr>
        <w:spacing w:after="0" w:line="360" w:lineRule="auto"/>
        <w:ind w:firstLine="567"/>
        <w:jc w:val="both"/>
        <w:rPr>
          <w:szCs w:val="26"/>
        </w:rPr>
      </w:pPr>
      <w:r w:rsidRPr="0070699B">
        <w:rPr>
          <w:szCs w:val="26"/>
        </w:rPr>
        <w:lastRenderedPageBreak/>
        <w:t>[</w:t>
      </w:r>
      <w:r>
        <w:rPr>
          <w:szCs w:val="26"/>
        </w:rPr>
        <w:t>8</w:t>
      </w:r>
      <w:r w:rsidRPr="0070699B">
        <w:rPr>
          <w:szCs w:val="26"/>
        </w:rPr>
        <w:t>]</w:t>
      </w:r>
      <w:r>
        <w:rPr>
          <w:szCs w:val="26"/>
        </w:rPr>
        <w:t xml:space="preserve"> TCVN 9359 : 2012. Nền nhà chống nồm – Thiết kế và thi công.</w:t>
      </w:r>
    </w:p>
    <w:p w14:paraId="1B094280" w14:textId="77777777"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427E91">
        <w:rPr>
          <w:szCs w:val="26"/>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ECF93" w14:textId="77777777" w:rsidR="00047EBF" w:rsidRDefault="00047EBF" w:rsidP="002E5906">
      <w:pPr>
        <w:spacing w:before="0" w:after="0" w:line="240" w:lineRule="auto"/>
      </w:pPr>
      <w:r>
        <w:separator/>
      </w:r>
    </w:p>
  </w:endnote>
  <w:endnote w:type="continuationSeparator" w:id="0">
    <w:p w14:paraId="1AF8867A" w14:textId="77777777" w:rsidR="00047EBF" w:rsidRDefault="00047EB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152C6" w14:textId="77777777" w:rsidR="00047EBF" w:rsidRDefault="00047EBF" w:rsidP="002E5906">
      <w:pPr>
        <w:spacing w:before="0" w:after="0" w:line="240" w:lineRule="auto"/>
      </w:pPr>
      <w:r>
        <w:separator/>
      </w:r>
    </w:p>
  </w:footnote>
  <w:footnote w:type="continuationSeparator" w:id="0">
    <w:p w14:paraId="270FA07C" w14:textId="77777777" w:rsidR="00047EBF" w:rsidRDefault="00047EB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47EBF"/>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9F6556"/>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47</cp:revision>
  <cp:lastPrinted>2019-04-01T05:34:00Z</cp:lastPrinted>
  <dcterms:created xsi:type="dcterms:W3CDTF">2020-06-19T09:09:00Z</dcterms:created>
  <dcterms:modified xsi:type="dcterms:W3CDTF">2026-02-05T05:25:00Z</dcterms:modified>
</cp:coreProperties>
</file>